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F3" w:rsidRDefault="00781CF3" w:rsidP="00781CF3">
      <w:pPr>
        <w:spacing w:line="360" w:lineRule="auto"/>
        <w:ind w:firstLineChars="400" w:firstLine="1760"/>
        <w:jc w:val="left"/>
        <w:rPr>
          <w:rFonts w:ascii="方正小标宋简体" w:eastAsia="方正小标宋简体" w:hAnsi="宋体" w:cs="宋体"/>
          <w:sz w:val="44"/>
          <w:szCs w:val="44"/>
        </w:rPr>
      </w:pPr>
      <w:r>
        <w:rPr>
          <w:rFonts w:ascii="方正小标宋简体" w:eastAsia="方正小标宋简体" w:hAnsi="宋体" w:cs="宋体" w:hint="eastAsia"/>
          <w:sz w:val="44"/>
          <w:szCs w:val="44"/>
        </w:rPr>
        <w:t>（2018）吉0821行审</w:t>
      </w:r>
      <w:r w:rsidR="008D7408">
        <w:rPr>
          <w:rFonts w:ascii="方正小标宋简体" w:eastAsia="方正小标宋简体" w:hAnsi="宋体" w:cs="宋体" w:hint="eastAsia"/>
          <w:sz w:val="44"/>
          <w:szCs w:val="44"/>
        </w:rPr>
        <w:t>3</w:t>
      </w:r>
      <w:r>
        <w:rPr>
          <w:rFonts w:ascii="方正小标宋简体" w:eastAsia="方正小标宋简体" w:hAnsi="宋体" w:cs="宋体" w:hint="eastAsia"/>
          <w:sz w:val="44"/>
          <w:szCs w:val="44"/>
        </w:rPr>
        <w:t>号</w:t>
      </w:r>
    </w:p>
    <w:p w:rsidR="00781CF3" w:rsidRDefault="00781CF3" w:rsidP="00781CF3">
      <w:pPr>
        <w:spacing w:line="360" w:lineRule="auto"/>
        <w:ind w:firstLineChars="200" w:firstLine="880"/>
        <w:jc w:val="left"/>
        <w:rPr>
          <w:rFonts w:ascii="方正小标宋简体" w:eastAsia="方正小标宋简体" w:hAnsi="宋体" w:cs="宋体"/>
          <w:sz w:val="44"/>
          <w:szCs w:val="44"/>
        </w:rPr>
      </w:pPr>
    </w:p>
    <w:p w:rsidR="00781CF3" w:rsidRPr="00781CF3" w:rsidRDefault="00781CF3" w:rsidP="00781CF3">
      <w:pPr>
        <w:spacing w:line="360" w:lineRule="auto"/>
        <w:ind w:firstLineChars="200" w:firstLine="88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吉林省白城市镇赉县人民法院</w:t>
      </w:r>
    </w:p>
    <w:p w:rsidR="00EC7083" w:rsidRPr="00781CF3" w:rsidRDefault="00EC7083" w:rsidP="00781CF3">
      <w:pPr>
        <w:spacing w:line="360" w:lineRule="auto"/>
        <w:ind w:firstLineChars="200" w:firstLine="880"/>
        <w:jc w:val="center"/>
        <w:rPr>
          <w:rFonts w:ascii="方正小标宋简体" w:eastAsia="方正小标宋简体" w:hAnsi="宋体" w:cs="宋体"/>
          <w:sz w:val="44"/>
          <w:szCs w:val="44"/>
        </w:rPr>
      </w:pPr>
      <w:r w:rsidRPr="00781CF3">
        <w:rPr>
          <w:rFonts w:ascii="方正小标宋简体" w:eastAsia="方正小标宋简体" w:hAnsi="宋体" w:cs="宋体" w:hint="eastAsia"/>
          <w:sz w:val="44"/>
          <w:szCs w:val="44"/>
        </w:rPr>
        <w:t>公</w:t>
      </w:r>
      <w:r w:rsidR="00781CF3">
        <w:rPr>
          <w:rFonts w:ascii="方正小标宋简体" w:eastAsia="方正小标宋简体" w:hAnsi="宋体" w:cs="宋体" w:hint="eastAsia"/>
          <w:sz w:val="44"/>
          <w:szCs w:val="44"/>
        </w:rPr>
        <w:t xml:space="preserve">    </w:t>
      </w:r>
      <w:r w:rsidRPr="00781CF3">
        <w:rPr>
          <w:rFonts w:ascii="方正小标宋简体" w:eastAsia="方正小标宋简体" w:hAnsi="宋体" w:cs="宋体" w:hint="eastAsia"/>
          <w:sz w:val="44"/>
          <w:szCs w:val="44"/>
        </w:rPr>
        <w:t>告</w:t>
      </w:r>
    </w:p>
    <w:p w:rsidR="00EC7083" w:rsidRPr="00781CF3" w:rsidRDefault="00EC7083" w:rsidP="00781CF3">
      <w:pPr>
        <w:spacing w:line="360" w:lineRule="auto"/>
        <w:ind w:firstLineChars="200" w:firstLine="640"/>
        <w:jc w:val="left"/>
        <w:rPr>
          <w:rFonts w:ascii="仿宋" w:eastAsia="仿宋" w:hAnsi="仿宋"/>
          <w:sz w:val="32"/>
          <w:szCs w:val="32"/>
        </w:rPr>
      </w:pPr>
    </w:p>
    <w:p w:rsidR="00EC7083" w:rsidRDefault="00EC7083" w:rsidP="00781CF3">
      <w:pPr>
        <w:spacing w:line="360" w:lineRule="auto"/>
        <w:ind w:firstLineChars="200" w:firstLine="640"/>
        <w:jc w:val="left"/>
        <w:rPr>
          <w:rFonts w:ascii="仿宋" w:eastAsia="仿宋" w:hAnsi="仿宋"/>
          <w:sz w:val="32"/>
          <w:szCs w:val="32"/>
        </w:rPr>
      </w:pPr>
      <w:r w:rsidRPr="00781CF3">
        <w:rPr>
          <w:rFonts w:ascii="仿宋" w:eastAsia="仿宋" w:hAnsi="仿宋" w:hint="eastAsia"/>
          <w:sz w:val="32"/>
          <w:szCs w:val="32"/>
        </w:rPr>
        <w:t>我院定于2018年1月22日</w:t>
      </w:r>
      <w:r w:rsidR="005F1D85">
        <w:rPr>
          <w:rFonts w:ascii="仿宋" w:eastAsia="仿宋" w:hAnsi="仿宋" w:hint="eastAsia"/>
          <w:sz w:val="32"/>
          <w:szCs w:val="32"/>
        </w:rPr>
        <w:t>14</w:t>
      </w:r>
      <w:r w:rsidRPr="00781CF3">
        <w:rPr>
          <w:rFonts w:ascii="仿宋" w:eastAsia="仿宋" w:hAnsi="仿宋" w:hint="eastAsia"/>
          <w:sz w:val="32"/>
          <w:szCs w:val="32"/>
        </w:rPr>
        <w:t>时</w:t>
      </w:r>
      <w:r w:rsidR="00AE071F">
        <w:rPr>
          <w:rFonts w:ascii="仿宋" w:eastAsia="仿宋" w:hAnsi="仿宋" w:hint="eastAsia"/>
          <w:sz w:val="32"/>
          <w:szCs w:val="32"/>
        </w:rPr>
        <w:t>3</w:t>
      </w:r>
      <w:r w:rsidRPr="00781CF3">
        <w:rPr>
          <w:rFonts w:ascii="仿宋" w:eastAsia="仿宋" w:hAnsi="仿宋" w:hint="eastAsia"/>
          <w:sz w:val="32"/>
          <w:szCs w:val="32"/>
        </w:rPr>
        <w:t>0分，在本院三楼公判庭依法公开审理吉林莫莫格国家级自然保护区管理局诉</w:t>
      </w:r>
      <w:r w:rsidR="008D7408">
        <w:rPr>
          <w:rFonts w:ascii="仿宋" w:eastAsia="仿宋" w:hAnsi="仿宋" w:hint="eastAsia"/>
          <w:sz w:val="32"/>
          <w:szCs w:val="32"/>
        </w:rPr>
        <w:t>沈红军</w:t>
      </w:r>
      <w:r w:rsidR="00781CF3">
        <w:rPr>
          <w:rFonts w:ascii="仿宋" w:eastAsia="仿宋" w:hAnsi="仿宋" w:hint="eastAsia"/>
          <w:sz w:val="32"/>
          <w:szCs w:val="32"/>
        </w:rPr>
        <w:t>行政非诉执行</w:t>
      </w:r>
      <w:r w:rsidRPr="00781CF3">
        <w:rPr>
          <w:rFonts w:ascii="仿宋" w:eastAsia="仿宋" w:hAnsi="仿宋" w:hint="eastAsia"/>
          <w:sz w:val="32"/>
          <w:szCs w:val="32"/>
        </w:rPr>
        <w:t>一案。</w:t>
      </w:r>
    </w:p>
    <w:p w:rsidR="00781CF3" w:rsidRDefault="00781CF3" w:rsidP="00781CF3">
      <w:pPr>
        <w:spacing w:line="360" w:lineRule="auto"/>
        <w:ind w:firstLineChars="200" w:firstLine="640"/>
        <w:jc w:val="left"/>
        <w:rPr>
          <w:rFonts w:ascii="仿宋" w:eastAsia="仿宋" w:hAnsi="仿宋"/>
          <w:sz w:val="32"/>
          <w:szCs w:val="32"/>
        </w:rPr>
      </w:pPr>
    </w:p>
    <w:p w:rsidR="00781CF3" w:rsidRDefault="00781CF3" w:rsidP="00781CF3">
      <w:pPr>
        <w:spacing w:line="360" w:lineRule="auto"/>
        <w:ind w:firstLineChars="200" w:firstLine="640"/>
        <w:jc w:val="left"/>
        <w:rPr>
          <w:rFonts w:ascii="仿宋" w:eastAsia="仿宋" w:hAnsi="仿宋"/>
          <w:sz w:val="32"/>
          <w:szCs w:val="32"/>
        </w:rPr>
      </w:pPr>
    </w:p>
    <w:p w:rsidR="00781CF3" w:rsidRPr="00781CF3" w:rsidRDefault="00781CF3" w:rsidP="00781CF3">
      <w:pPr>
        <w:spacing w:line="360" w:lineRule="auto"/>
        <w:ind w:firstLineChars="200" w:firstLine="640"/>
        <w:jc w:val="left"/>
        <w:rPr>
          <w:rFonts w:ascii="仿宋" w:eastAsia="仿宋" w:hAnsi="仿宋"/>
          <w:sz w:val="32"/>
          <w:szCs w:val="32"/>
        </w:rPr>
      </w:pPr>
    </w:p>
    <w:p w:rsidR="00781CF3" w:rsidRDefault="00EC7083" w:rsidP="00781CF3">
      <w:pPr>
        <w:wordWrap w:val="0"/>
        <w:spacing w:line="360" w:lineRule="auto"/>
        <w:ind w:right="480" w:firstLineChars="200" w:firstLine="640"/>
        <w:jc w:val="right"/>
        <w:rPr>
          <w:rFonts w:ascii="仿宋" w:eastAsia="仿宋" w:hAnsi="仿宋"/>
          <w:sz w:val="32"/>
          <w:szCs w:val="32"/>
        </w:rPr>
      </w:pPr>
      <w:r w:rsidRPr="00781CF3">
        <w:rPr>
          <w:rFonts w:ascii="仿宋" w:eastAsia="仿宋" w:hAnsi="仿宋" w:hint="eastAsia"/>
          <w:sz w:val="32"/>
          <w:szCs w:val="32"/>
        </w:rPr>
        <w:t>特此公告</w:t>
      </w:r>
      <w:r w:rsidR="00781CF3">
        <w:rPr>
          <w:rFonts w:ascii="仿宋" w:eastAsia="仿宋" w:hAnsi="仿宋" w:hint="eastAsia"/>
          <w:sz w:val="32"/>
          <w:szCs w:val="32"/>
        </w:rPr>
        <w:t xml:space="preserve">  </w:t>
      </w:r>
    </w:p>
    <w:p w:rsidR="00781CF3" w:rsidRDefault="00781CF3" w:rsidP="00781CF3">
      <w:pPr>
        <w:spacing w:line="360" w:lineRule="auto"/>
        <w:ind w:firstLineChars="200" w:firstLine="640"/>
        <w:jc w:val="right"/>
        <w:rPr>
          <w:rFonts w:ascii="仿宋" w:eastAsia="仿宋" w:hAnsi="仿宋"/>
          <w:sz w:val="32"/>
          <w:szCs w:val="32"/>
        </w:rPr>
      </w:pPr>
    </w:p>
    <w:p w:rsidR="00781CF3" w:rsidRDefault="00781CF3" w:rsidP="00781CF3">
      <w:pPr>
        <w:spacing w:line="360" w:lineRule="auto"/>
        <w:ind w:firstLineChars="200" w:firstLine="640"/>
        <w:jc w:val="right"/>
        <w:rPr>
          <w:rFonts w:ascii="仿宋" w:eastAsia="仿宋" w:hAnsi="仿宋"/>
          <w:sz w:val="32"/>
          <w:szCs w:val="32"/>
        </w:rPr>
      </w:pPr>
    </w:p>
    <w:p w:rsidR="00EC7083" w:rsidRPr="00781CF3" w:rsidRDefault="00781CF3" w:rsidP="00781CF3">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 xml:space="preserve">  </w:t>
      </w:r>
    </w:p>
    <w:p w:rsidR="00EC7083" w:rsidRPr="00781CF3" w:rsidRDefault="00AE071F" w:rsidP="00781CF3">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二〇一八年一月十七</w:t>
      </w:r>
      <w:r w:rsidR="00EC7083" w:rsidRPr="00781CF3">
        <w:rPr>
          <w:rFonts w:ascii="仿宋" w:eastAsia="仿宋" w:hAnsi="仿宋" w:hint="eastAsia"/>
          <w:sz w:val="32"/>
          <w:szCs w:val="32"/>
        </w:rPr>
        <w:t>日</w:t>
      </w:r>
    </w:p>
    <w:sectPr w:rsidR="00EC7083" w:rsidRPr="00781CF3" w:rsidSect="00A60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083"/>
    <w:rsid w:val="002A466C"/>
    <w:rsid w:val="005F1D85"/>
    <w:rsid w:val="00781CF3"/>
    <w:rsid w:val="008B7EE0"/>
    <w:rsid w:val="008D7408"/>
    <w:rsid w:val="009805BE"/>
    <w:rsid w:val="00A60B0D"/>
    <w:rsid w:val="00AE071F"/>
    <w:rsid w:val="00EC7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2018-11-26T06:58:00Z</dcterms:created>
  <dcterms:modified xsi:type="dcterms:W3CDTF">2018-11-26T06:59:00Z</dcterms:modified>
</cp:coreProperties>
</file>